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B0" w:rsidRDefault="00397DB0">
      <w:pPr>
        <w:autoSpaceDE w:val="0"/>
        <w:autoSpaceDN w:val="0"/>
        <w:adjustRightInd w:val="0"/>
        <w:jc w:val="center"/>
      </w:pPr>
    </w:p>
    <w:p w:rsidR="00914A18" w:rsidRPr="00E76D50" w:rsidRDefault="00914A18" w:rsidP="00914A18">
      <w:pPr>
        <w:pStyle w:val="ConsPlusTitle"/>
        <w:widowControl/>
        <w:jc w:val="right"/>
        <w:rPr>
          <w:sz w:val="28"/>
          <w:szCs w:val="28"/>
        </w:rPr>
      </w:pPr>
      <w:r w:rsidRPr="005D39EC">
        <w:t>Проект</w:t>
      </w:r>
      <w:r w:rsidRPr="00E76D50">
        <w:rPr>
          <w:sz w:val="28"/>
          <w:szCs w:val="28"/>
        </w:rPr>
        <w:t xml:space="preserve"> </w:t>
      </w:r>
    </w:p>
    <w:p w:rsidR="00914A18" w:rsidRDefault="00914A18" w:rsidP="00914A18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914A18" w:rsidRPr="00831928" w:rsidRDefault="007D2ABB" w:rsidP="00914A18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ХАНТЫ-МАНСИЙСКИЙ АВТОНОМНЫЙ ОКРУГ – ЮГРА</w:t>
      </w:r>
      <w:r w:rsidR="00914A18">
        <w:rPr>
          <w:sz w:val="28"/>
          <w:szCs w:val="28"/>
        </w:rPr>
        <w:t xml:space="preserve"> </w:t>
      </w:r>
    </w:p>
    <w:p w:rsidR="007D2ABB" w:rsidRDefault="007D2ABB" w:rsidP="007D2AB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7D2ABB" w:rsidRDefault="007D2ABB" w:rsidP="007D2ABB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831928">
        <w:rPr>
          <w:sz w:val="28"/>
          <w:szCs w:val="28"/>
        </w:rPr>
        <w:t xml:space="preserve">ГУБЕРНАТОР </w:t>
      </w:r>
    </w:p>
    <w:p w:rsidR="00914A18" w:rsidRPr="00831928" w:rsidRDefault="00914A18" w:rsidP="00914A18">
      <w:pPr>
        <w:pStyle w:val="ConsPlusTitle"/>
        <w:widowControl/>
        <w:jc w:val="center"/>
        <w:rPr>
          <w:sz w:val="28"/>
          <w:szCs w:val="28"/>
        </w:rPr>
      </w:pPr>
    </w:p>
    <w:p w:rsidR="00914A18" w:rsidRPr="00831928" w:rsidRDefault="00914A18" w:rsidP="00914A18">
      <w:pPr>
        <w:pStyle w:val="ConsPlusTitle"/>
        <w:widowControl/>
        <w:jc w:val="center"/>
        <w:rPr>
          <w:sz w:val="28"/>
          <w:szCs w:val="28"/>
        </w:rPr>
      </w:pPr>
      <w:r w:rsidRPr="00831928">
        <w:rPr>
          <w:sz w:val="28"/>
          <w:szCs w:val="28"/>
        </w:rPr>
        <w:t>ПОСТАНОВЛЕНИЕ</w:t>
      </w:r>
    </w:p>
    <w:p w:rsidR="00914A18" w:rsidRDefault="00914A18" w:rsidP="00914A18">
      <w:pPr>
        <w:pStyle w:val="ConsPlusTitle"/>
        <w:widowControl/>
        <w:jc w:val="center"/>
        <w:rPr>
          <w:sz w:val="28"/>
          <w:szCs w:val="28"/>
        </w:rPr>
      </w:pPr>
    </w:p>
    <w:p w:rsidR="00914A18" w:rsidRDefault="00914A18" w:rsidP="00914A18">
      <w:pPr>
        <w:pStyle w:val="ConsPlusTitle"/>
        <w:widowControl/>
        <w:rPr>
          <w:b w:val="0"/>
          <w:sz w:val="28"/>
          <w:szCs w:val="28"/>
        </w:rPr>
      </w:pPr>
    </w:p>
    <w:p w:rsidR="00914A18" w:rsidRPr="001C159E" w:rsidRDefault="00914A18" w:rsidP="00914A18">
      <w:pPr>
        <w:pStyle w:val="ConsPlusTitle"/>
        <w:widowControl/>
        <w:rPr>
          <w:b w:val="0"/>
          <w:sz w:val="28"/>
          <w:szCs w:val="28"/>
        </w:rPr>
      </w:pPr>
      <w:r w:rsidRPr="001C159E">
        <w:rPr>
          <w:b w:val="0"/>
          <w:sz w:val="28"/>
          <w:szCs w:val="28"/>
        </w:rPr>
        <w:t>от _____________ 201</w:t>
      </w:r>
      <w:r w:rsidR="00D14973">
        <w:rPr>
          <w:b w:val="0"/>
          <w:sz w:val="28"/>
          <w:szCs w:val="28"/>
        </w:rPr>
        <w:t>4</w:t>
      </w:r>
      <w:r w:rsidR="007D2ABB">
        <w:rPr>
          <w:b w:val="0"/>
          <w:sz w:val="28"/>
          <w:szCs w:val="28"/>
        </w:rPr>
        <w:t xml:space="preserve"> года</w:t>
      </w:r>
      <w:r>
        <w:rPr>
          <w:b w:val="0"/>
          <w:sz w:val="28"/>
          <w:szCs w:val="28"/>
        </w:rPr>
        <w:t xml:space="preserve">                                            </w:t>
      </w:r>
      <w:r w:rsidR="007D2ABB">
        <w:rPr>
          <w:b w:val="0"/>
          <w:sz w:val="28"/>
          <w:szCs w:val="28"/>
        </w:rPr>
        <w:t xml:space="preserve">                       </w:t>
      </w:r>
      <w:r w:rsidR="00D14973">
        <w:rPr>
          <w:b w:val="0"/>
          <w:sz w:val="28"/>
          <w:szCs w:val="28"/>
        </w:rPr>
        <w:t xml:space="preserve"> </w:t>
      </w:r>
      <w:r w:rsidRPr="001C159E">
        <w:rPr>
          <w:b w:val="0"/>
          <w:sz w:val="28"/>
          <w:szCs w:val="28"/>
        </w:rPr>
        <w:t>№ ____</w:t>
      </w:r>
    </w:p>
    <w:p w:rsidR="00914A18" w:rsidRPr="00BE2A21" w:rsidRDefault="00914A18" w:rsidP="00914A18">
      <w:pPr>
        <w:pStyle w:val="ConsPlusTitle"/>
        <w:widowControl/>
        <w:rPr>
          <w:b w:val="0"/>
          <w:bCs w:val="0"/>
        </w:rPr>
      </w:pPr>
      <w:r w:rsidRPr="00BE2A21">
        <w:rPr>
          <w:b w:val="0"/>
          <w:bCs w:val="0"/>
        </w:rPr>
        <w:t>Ханты-Мансийск</w:t>
      </w:r>
    </w:p>
    <w:p w:rsidR="00914A18" w:rsidRPr="00831928" w:rsidRDefault="00914A18" w:rsidP="00914A18">
      <w:pPr>
        <w:pStyle w:val="ConsPlusTitle"/>
        <w:widowControl/>
        <w:jc w:val="center"/>
        <w:rPr>
          <w:sz w:val="28"/>
          <w:szCs w:val="28"/>
        </w:rPr>
      </w:pPr>
    </w:p>
    <w:p w:rsidR="00397DB0" w:rsidRDefault="00397DB0">
      <w:pPr>
        <w:pStyle w:val="ConsPlusTitle"/>
        <w:widowControl/>
        <w:jc w:val="center"/>
      </w:pPr>
    </w:p>
    <w:p w:rsidR="00914A18" w:rsidRDefault="00914A18" w:rsidP="00914A18">
      <w:pPr>
        <w:pStyle w:val="ConsPlusTitle"/>
        <w:widowControl/>
        <w:rPr>
          <w:sz w:val="28"/>
          <w:szCs w:val="28"/>
        </w:rPr>
      </w:pPr>
    </w:p>
    <w:p w:rsidR="00914A18" w:rsidRDefault="00914A18" w:rsidP="00914A1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</w:p>
    <w:p w:rsidR="00B67E87" w:rsidRDefault="00B67E87" w:rsidP="00914A1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п</w:t>
      </w:r>
      <w:r w:rsidR="00914A18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 </w:t>
      </w:r>
      <w:r w:rsidR="00914A18">
        <w:rPr>
          <w:sz w:val="28"/>
          <w:szCs w:val="28"/>
        </w:rPr>
        <w:t xml:space="preserve">Губернатора </w:t>
      </w:r>
    </w:p>
    <w:p w:rsidR="00914A18" w:rsidRDefault="00914A18" w:rsidP="00914A1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</w:t>
      </w:r>
    </w:p>
    <w:p w:rsidR="00914A18" w:rsidRDefault="00914A18" w:rsidP="00914A1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автономного округа – Югры </w:t>
      </w:r>
    </w:p>
    <w:p w:rsidR="007D2ABB" w:rsidRDefault="007D2ABB" w:rsidP="00914A1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от 24 августа 2007 года</w:t>
      </w:r>
      <w:r w:rsidR="00914A18">
        <w:rPr>
          <w:sz w:val="28"/>
          <w:szCs w:val="28"/>
        </w:rPr>
        <w:t xml:space="preserve"> №133</w:t>
      </w:r>
      <w:r>
        <w:rPr>
          <w:sz w:val="28"/>
          <w:szCs w:val="28"/>
        </w:rPr>
        <w:t xml:space="preserve"> </w:t>
      </w:r>
    </w:p>
    <w:p w:rsidR="007D2ABB" w:rsidRPr="007D2ABB" w:rsidRDefault="007D2ABB" w:rsidP="00914A18">
      <w:pPr>
        <w:pStyle w:val="ConsPlusTitle"/>
        <w:widowControl/>
        <w:rPr>
          <w:sz w:val="28"/>
          <w:szCs w:val="28"/>
        </w:rPr>
      </w:pPr>
      <w:r w:rsidRPr="007D2ABB">
        <w:rPr>
          <w:sz w:val="28"/>
          <w:szCs w:val="28"/>
        </w:rPr>
        <w:t xml:space="preserve">«О премии Губернатора </w:t>
      </w:r>
    </w:p>
    <w:p w:rsidR="007D2ABB" w:rsidRPr="007D2ABB" w:rsidRDefault="007D2ABB" w:rsidP="00914A18">
      <w:pPr>
        <w:pStyle w:val="ConsPlusTitle"/>
        <w:widowControl/>
        <w:rPr>
          <w:sz w:val="28"/>
          <w:szCs w:val="28"/>
        </w:rPr>
      </w:pPr>
      <w:r w:rsidRPr="007D2ABB">
        <w:rPr>
          <w:sz w:val="28"/>
          <w:szCs w:val="28"/>
        </w:rPr>
        <w:t xml:space="preserve">Ханты-Мансийского автономного </w:t>
      </w:r>
    </w:p>
    <w:p w:rsidR="007D2ABB" w:rsidRPr="007D2ABB" w:rsidRDefault="007D2ABB" w:rsidP="00914A18">
      <w:pPr>
        <w:pStyle w:val="ConsPlusTitle"/>
        <w:widowControl/>
        <w:rPr>
          <w:sz w:val="28"/>
          <w:szCs w:val="28"/>
        </w:rPr>
      </w:pPr>
      <w:r w:rsidRPr="007D2ABB">
        <w:rPr>
          <w:sz w:val="28"/>
          <w:szCs w:val="28"/>
        </w:rPr>
        <w:t xml:space="preserve">округа – Югры в </w:t>
      </w:r>
      <w:proofErr w:type="gramStart"/>
      <w:r w:rsidRPr="007D2ABB">
        <w:rPr>
          <w:sz w:val="28"/>
          <w:szCs w:val="28"/>
        </w:rPr>
        <w:t>целях</w:t>
      </w:r>
      <w:proofErr w:type="gramEnd"/>
      <w:r w:rsidRPr="007D2ABB">
        <w:rPr>
          <w:sz w:val="28"/>
          <w:szCs w:val="28"/>
        </w:rPr>
        <w:t xml:space="preserve"> поощрения и </w:t>
      </w:r>
    </w:p>
    <w:p w:rsidR="00914A18" w:rsidRPr="007D2ABB" w:rsidRDefault="007D2ABB" w:rsidP="00914A18">
      <w:pPr>
        <w:pStyle w:val="ConsPlusTitle"/>
        <w:widowControl/>
        <w:rPr>
          <w:sz w:val="28"/>
          <w:szCs w:val="28"/>
        </w:rPr>
      </w:pPr>
      <w:r w:rsidRPr="007D2ABB">
        <w:rPr>
          <w:sz w:val="28"/>
          <w:szCs w:val="28"/>
        </w:rPr>
        <w:t>поддержки талантливой молодежи»</w:t>
      </w:r>
      <w:r w:rsidR="00914A18" w:rsidRPr="007D2ABB">
        <w:rPr>
          <w:sz w:val="28"/>
          <w:szCs w:val="28"/>
        </w:rPr>
        <w:t xml:space="preserve"> </w:t>
      </w:r>
    </w:p>
    <w:p w:rsidR="00914A18" w:rsidRDefault="00914A18">
      <w:pPr>
        <w:pStyle w:val="ConsPlusTitle"/>
        <w:widowControl/>
        <w:jc w:val="center"/>
      </w:pPr>
    </w:p>
    <w:p w:rsidR="00397DB0" w:rsidRDefault="00397DB0" w:rsidP="007D2ABB">
      <w:pPr>
        <w:autoSpaceDE w:val="0"/>
        <w:autoSpaceDN w:val="0"/>
        <w:adjustRightInd w:val="0"/>
      </w:pPr>
    </w:p>
    <w:p w:rsidR="00397DB0" w:rsidRPr="00FB6D03" w:rsidRDefault="005B656C" w:rsidP="00FB6D03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целях приведения правового акта Губернатора Ханты-Мансийского автономного округа – Югры в соответствие с законодательством </w:t>
      </w:r>
      <w:r w:rsidR="007F5EA8" w:rsidRPr="00FB6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автономного округа – Югры </w:t>
      </w:r>
      <w:r w:rsidR="007F5EA8" w:rsidRPr="00647CF5">
        <w:rPr>
          <w:b/>
          <w:sz w:val="28"/>
          <w:szCs w:val="28"/>
        </w:rPr>
        <w:t>постановляю</w:t>
      </w:r>
      <w:r w:rsidR="00397DB0" w:rsidRPr="00FB6D03">
        <w:rPr>
          <w:sz w:val="28"/>
          <w:szCs w:val="28"/>
        </w:rPr>
        <w:t>:</w:t>
      </w:r>
    </w:p>
    <w:p w:rsidR="00D14973" w:rsidRDefault="00D149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B0465" w:rsidRDefault="00D14973" w:rsidP="00D14973">
      <w:pPr>
        <w:pStyle w:val="ConsPlusTitle"/>
        <w:widowControl/>
        <w:ind w:firstLine="540"/>
        <w:jc w:val="both"/>
        <w:rPr>
          <w:b w:val="0"/>
          <w:sz w:val="28"/>
          <w:szCs w:val="28"/>
        </w:rPr>
      </w:pPr>
      <w:r w:rsidRPr="00D14973">
        <w:rPr>
          <w:b w:val="0"/>
          <w:sz w:val="28"/>
          <w:szCs w:val="28"/>
        </w:rPr>
        <w:t xml:space="preserve">Внести </w:t>
      </w:r>
      <w:r w:rsidR="00B67E87">
        <w:rPr>
          <w:b w:val="0"/>
          <w:sz w:val="28"/>
          <w:szCs w:val="28"/>
        </w:rPr>
        <w:t xml:space="preserve">в </w:t>
      </w:r>
      <w:r w:rsidR="005B0465">
        <w:rPr>
          <w:b w:val="0"/>
          <w:sz w:val="28"/>
          <w:szCs w:val="28"/>
        </w:rPr>
        <w:t xml:space="preserve">постановление </w:t>
      </w:r>
      <w:r w:rsidRPr="00D14973">
        <w:rPr>
          <w:b w:val="0"/>
          <w:sz w:val="28"/>
          <w:szCs w:val="28"/>
        </w:rPr>
        <w:t>Губернатора Ханты-Мансийского автономного окр</w:t>
      </w:r>
      <w:r w:rsidR="007D2ABB">
        <w:rPr>
          <w:b w:val="0"/>
          <w:sz w:val="28"/>
          <w:szCs w:val="28"/>
        </w:rPr>
        <w:t>уга – Югры от 24 августа 2007 года</w:t>
      </w:r>
      <w:r w:rsidRPr="00D14973">
        <w:rPr>
          <w:b w:val="0"/>
          <w:sz w:val="28"/>
          <w:szCs w:val="28"/>
        </w:rPr>
        <w:t xml:space="preserve"> №133 </w:t>
      </w:r>
      <w:r>
        <w:rPr>
          <w:b w:val="0"/>
          <w:sz w:val="28"/>
          <w:szCs w:val="28"/>
        </w:rPr>
        <w:t>«О</w:t>
      </w:r>
      <w:r w:rsidRPr="00D14973">
        <w:rPr>
          <w:b w:val="0"/>
          <w:sz w:val="28"/>
          <w:szCs w:val="28"/>
        </w:rPr>
        <w:t xml:space="preserve"> премии </w:t>
      </w:r>
      <w:r>
        <w:rPr>
          <w:b w:val="0"/>
          <w:sz w:val="28"/>
          <w:szCs w:val="28"/>
        </w:rPr>
        <w:t>Г</w:t>
      </w:r>
      <w:r w:rsidRPr="00D14973">
        <w:rPr>
          <w:b w:val="0"/>
          <w:sz w:val="28"/>
          <w:szCs w:val="28"/>
        </w:rPr>
        <w:t>убернатора</w:t>
      </w:r>
      <w:r>
        <w:rPr>
          <w:b w:val="0"/>
          <w:sz w:val="28"/>
          <w:szCs w:val="28"/>
        </w:rPr>
        <w:t xml:space="preserve"> Х</w:t>
      </w:r>
      <w:r w:rsidRPr="00D14973">
        <w:rPr>
          <w:b w:val="0"/>
          <w:sz w:val="28"/>
          <w:szCs w:val="28"/>
        </w:rPr>
        <w:t>анты-</w:t>
      </w:r>
      <w:r>
        <w:rPr>
          <w:b w:val="0"/>
          <w:sz w:val="28"/>
          <w:szCs w:val="28"/>
        </w:rPr>
        <w:t>М</w:t>
      </w:r>
      <w:r w:rsidRPr="00D14973">
        <w:rPr>
          <w:b w:val="0"/>
          <w:sz w:val="28"/>
          <w:szCs w:val="28"/>
        </w:rPr>
        <w:t>ансийского автономного</w:t>
      </w:r>
      <w:r w:rsidR="005B0465">
        <w:rPr>
          <w:b w:val="0"/>
          <w:sz w:val="28"/>
          <w:szCs w:val="28"/>
        </w:rPr>
        <w:t xml:space="preserve"> </w:t>
      </w:r>
      <w:r w:rsidRPr="00D14973">
        <w:rPr>
          <w:b w:val="0"/>
          <w:sz w:val="28"/>
          <w:szCs w:val="28"/>
        </w:rPr>
        <w:t xml:space="preserve">округа </w:t>
      </w:r>
      <w:r>
        <w:rPr>
          <w:b w:val="0"/>
          <w:sz w:val="28"/>
          <w:szCs w:val="28"/>
        </w:rPr>
        <w:t>–</w:t>
      </w:r>
      <w:r w:rsidRPr="00D149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Ю</w:t>
      </w:r>
      <w:r w:rsidRPr="00D14973">
        <w:rPr>
          <w:b w:val="0"/>
          <w:sz w:val="28"/>
          <w:szCs w:val="28"/>
        </w:rPr>
        <w:t>гры</w:t>
      </w:r>
      <w:r>
        <w:rPr>
          <w:b w:val="0"/>
          <w:sz w:val="28"/>
          <w:szCs w:val="28"/>
        </w:rPr>
        <w:t xml:space="preserve"> </w:t>
      </w:r>
      <w:r w:rsidRPr="00D14973">
        <w:rPr>
          <w:b w:val="0"/>
          <w:sz w:val="28"/>
          <w:szCs w:val="28"/>
        </w:rPr>
        <w:t>в целях поощрения и поддержки талантливой молодежи</w:t>
      </w:r>
      <w:r>
        <w:rPr>
          <w:b w:val="0"/>
          <w:sz w:val="28"/>
          <w:szCs w:val="28"/>
        </w:rPr>
        <w:t>» следующие изменения</w:t>
      </w:r>
      <w:r w:rsidR="00647CF5" w:rsidRPr="00D14973">
        <w:rPr>
          <w:b w:val="0"/>
          <w:sz w:val="28"/>
          <w:szCs w:val="28"/>
        </w:rPr>
        <w:t>:</w:t>
      </w:r>
      <w:r w:rsidR="005B0465" w:rsidRPr="005B0465">
        <w:rPr>
          <w:b w:val="0"/>
          <w:sz w:val="28"/>
          <w:szCs w:val="28"/>
        </w:rPr>
        <w:t xml:space="preserve"> </w:t>
      </w:r>
    </w:p>
    <w:p w:rsidR="005B656C" w:rsidRDefault="005B0465" w:rsidP="005B65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B656C">
        <w:rPr>
          <w:sz w:val="28"/>
          <w:szCs w:val="28"/>
        </w:rPr>
        <w:t>Преамбулу изложить в следующей редакции:</w:t>
      </w:r>
    </w:p>
    <w:p w:rsidR="00950013" w:rsidRDefault="005B656C" w:rsidP="007D2AB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FB6D03">
        <w:rPr>
          <w:sz w:val="28"/>
          <w:szCs w:val="28"/>
        </w:rPr>
        <w:t xml:space="preserve">В соответствии с Законом Ханты-Мансийского автономного </w:t>
      </w:r>
      <w:r>
        <w:rPr>
          <w:sz w:val="28"/>
          <w:szCs w:val="28"/>
        </w:rPr>
        <w:t xml:space="preserve">       </w:t>
      </w:r>
      <w:r w:rsidRPr="00FB6D03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–</w:t>
      </w:r>
      <w:r w:rsidRPr="00FB6D03">
        <w:rPr>
          <w:sz w:val="28"/>
          <w:szCs w:val="28"/>
        </w:rPr>
        <w:t xml:space="preserve"> Югры от 27 апреля</w:t>
      </w:r>
      <w:r>
        <w:rPr>
          <w:sz w:val="28"/>
          <w:szCs w:val="28"/>
        </w:rPr>
        <w:t xml:space="preserve"> </w:t>
      </w:r>
      <w:r w:rsidRPr="00FB6D03">
        <w:rPr>
          <w:sz w:val="28"/>
          <w:szCs w:val="28"/>
        </w:rPr>
        <w:t xml:space="preserve">2011 года № 27-оз «О реализации государственной молодежной политики в </w:t>
      </w:r>
      <w:r>
        <w:rPr>
          <w:sz w:val="28"/>
          <w:szCs w:val="28"/>
        </w:rPr>
        <w:t>Х</w:t>
      </w:r>
      <w:r w:rsidRPr="00FB6D03">
        <w:rPr>
          <w:sz w:val="28"/>
          <w:szCs w:val="28"/>
        </w:rPr>
        <w:t>анты-</w:t>
      </w:r>
      <w:r>
        <w:rPr>
          <w:sz w:val="28"/>
          <w:szCs w:val="28"/>
        </w:rPr>
        <w:t>М</w:t>
      </w:r>
      <w:r w:rsidRPr="00FB6D03">
        <w:rPr>
          <w:sz w:val="28"/>
          <w:szCs w:val="28"/>
        </w:rPr>
        <w:t xml:space="preserve">ансийском автономном округе – Югре», </w:t>
      </w:r>
      <w:r w:rsidRPr="00FB6D03">
        <w:rPr>
          <w:bCs/>
          <w:sz w:val="28"/>
          <w:szCs w:val="28"/>
        </w:rPr>
        <w:t>постановлени</w:t>
      </w:r>
      <w:r w:rsidR="00696394">
        <w:rPr>
          <w:bCs/>
          <w:sz w:val="28"/>
          <w:szCs w:val="28"/>
        </w:rPr>
        <w:t>ем</w:t>
      </w:r>
      <w:r w:rsidRPr="00FB6D03">
        <w:rPr>
          <w:bCs/>
          <w:sz w:val="28"/>
          <w:szCs w:val="28"/>
        </w:rPr>
        <w:t xml:space="preserve"> Правительства Ханты-Мансийского автономного округа – Югры от 9 октября </w:t>
      </w:r>
      <w:smartTag w:uri="urn:schemas-microsoft-com:office:smarttags" w:element="metricconverter">
        <w:smartTagPr>
          <w:attr w:name="ProductID" w:val="2013 г"/>
        </w:smartTagPr>
        <w:r w:rsidRPr="00FB6D03">
          <w:rPr>
            <w:bCs/>
            <w:sz w:val="28"/>
            <w:szCs w:val="28"/>
          </w:rPr>
          <w:t>2013 г</w:t>
        </w:r>
      </w:smartTag>
      <w:r w:rsidRPr="00FB6D03">
        <w:rPr>
          <w:bCs/>
          <w:sz w:val="28"/>
          <w:szCs w:val="28"/>
        </w:rPr>
        <w:t xml:space="preserve">. № 413-п «О государственной программе Ханты-Мансийского автономного округа </w:t>
      </w:r>
      <w:r>
        <w:rPr>
          <w:bCs/>
          <w:sz w:val="28"/>
          <w:szCs w:val="28"/>
        </w:rPr>
        <w:t>–</w:t>
      </w:r>
      <w:r w:rsidRPr="00FB6D03">
        <w:rPr>
          <w:bCs/>
          <w:sz w:val="28"/>
          <w:szCs w:val="28"/>
        </w:rPr>
        <w:t xml:space="preserve"> Югры «Развитие образования в Ханты - Мансийском автономном округе – Югре на 2014 - 2020 годы»</w:t>
      </w:r>
      <w:r w:rsidRPr="00FB6D03">
        <w:rPr>
          <w:sz w:val="28"/>
          <w:szCs w:val="28"/>
        </w:rPr>
        <w:t>, в целях поощрения и поддержки</w:t>
      </w:r>
      <w:proofErr w:type="gramEnd"/>
      <w:r w:rsidRPr="00FB6D03">
        <w:rPr>
          <w:sz w:val="28"/>
          <w:szCs w:val="28"/>
        </w:rPr>
        <w:t xml:space="preserve"> талантливой молодежи Ханты-Мансийского автономного округа – Югры, проявившей себя в профессии или общественной работе, добившейся заметных результатов в овладении наукой, искусством, в других сферах деятельности </w:t>
      </w:r>
      <w:r w:rsidRPr="00647CF5">
        <w:rPr>
          <w:b/>
          <w:sz w:val="28"/>
          <w:szCs w:val="28"/>
        </w:rPr>
        <w:t>постановляю</w:t>
      </w:r>
      <w:proofErr w:type="gramStart"/>
      <w:r w:rsidRPr="00FB6D03">
        <w:rPr>
          <w:sz w:val="28"/>
          <w:szCs w:val="28"/>
        </w:rPr>
        <w:t>: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397DB0" w:rsidRPr="005B656C" w:rsidRDefault="005B656C" w:rsidP="005B656C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B0465">
        <w:rPr>
          <w:sz w:val="28"/>
          <w:szCs w:val="28"/>
        </w:rPr>
        <w:t>В</w:t>
      </w:r>
      <w:r w:rsidR="005B0465" w:rsidRPr="00D14973">
        <w:rPr>
          <w:sz w:val="28"/>
          <w:szCs w:val="28"/>
        </w:rPr>
        <w:t xml:space="preserve"> приложени</w:t>
      </w:r>
      <w:r w:rsidR="005B0465">
        <w:rPr>
          <w:sz w:val="28"/>
          <w:szCs w:val="28"/>
        </w:rPr>
        <w:t>и</w:t>
      </w:r>
      <w:r w:rsidR="007D2ABB">
        <w:rPr>
          <w:sz w:val="28"/>
          <w:szCs w:val="28"/>
        </w:rPr>
        <w:t xml:space="preserve"> 1</w:t>
      </w:r>
      <w:r w:rsidR="005B0465">
        <w:rPr>
          <w:sz w:val="28"/>
          <w:szCs w:val="28"/>
        </w:rPr>
        <w:t>:</w:t>
      </w:r>
    </w:p>
    <w:p w:rsidR="00647CF5" w:rsidRPr="00EE4753" w:rsidRDefault="005B65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7CF5" w:rsidRPr="00EE4753">
        <w:rPr>
          <w:sz w:val="28"/>
          <w:szCs w:val="28"/>
        </w:rPr>
        <w:t xml:space="preserve">.1. </w:t>
      </w:r>
      <w:r w:rsidR="00EE4753">
        <w:rPr>
          <w:sz w:val="28"/>
          <w:szCs w:val="28"/>
        </w:rPr>
        <w:t>В</w:t>
      </w:r>
      <w:r w:rsidR="00647CF5" w:rsidRPr="00EE4753">
        <w:rPr>
          <w:sz w:val="28"/>
          <w:szCs w:val="28"/>
        </w:rPr>
        <w:t xml:space="preserve"> п</w:t>
      </w:r>
      <w:r w:rsidR="00EE4753">
        <w:rPr>
          <w:sz w:val="28"/>
          <w:szCs w:val="28"/>
        </w:rPr>
        <w:t>ункт</w:t>
      </w:r>
      <w:r w:rsidR="00845045">
        <w:rPr>
          <w:sz w:val="28"/>
          <w:szCs w:val="28"/>
        </w:rPr>
        <w:t>е</w:t>
      </w:r>
      <w:r w:rsidR="007D2ABB">
        <w:rPr>
          <w:sz w:val="28"/>
          <w:szCs w:val="28"/>
        </w:rPr>
        <w:t xml:space="preserve"> 3.1</w:t>
      </w:r>
      <w:r w:rsidR="00647CF5" w:rsidRPr="00EE4753">
        <w:rPr>
          <w:sz w:val="28"/>
          <w:szCs w:val="28"/>
        </w:rPr>
        <w:t xml:space="preserve"> слова «организациями» заменить словами «объединения</w:t>
      </w:r>
      <w:r w:rsidR="00696394">
        <w:rPr>
          <w:sz w:val="28"/>
          <w:szCs w:val="28"/>
        </w:rPr>
        <w:t>ми</w:t>
      </w:r>
      <w:r w:rsidR="00647CF5" w:rsidRPr="00EE4753">
        <w:rPr>
          <w:sz w:val="28"/>
          <w:szCs w:val="28"/>
        </w:rPr>
        <w:t>».</w:t>
      </w:r>
    </w:p>
    <w:p w:rsidR="00647CF5" w:rsidRPr="00EE4753" w:rsidRDefault="005B65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7CF5" w:rsidRPr="00EE4753">
        <w:rPr>
          <w:sz w:val="28"/>
          <w:szCs w:val="28"/>
        </w:rPr>
        <w:t xml:space="preserve">.2. </w:t>
      </w:r>
      <w:r w:rsidR="00EE4753">
        <w:rPr>
          <w:sz w:val="28"/>
          <w:szCs w:val="28"/>
        </w:rPr>
        <w:t>Пункт</w:t>
      </w:r>
      <w:r w:rsidR="007D2ABB">
        <w:rPr>
          <w:sz w:val="28"/>
          <w:szCs w:val="28"/>
        </w:rPr>
        <w:t xml:space="preserve"> 3.2</w:t>
      </w:r>
      <w:r w:rsidR="00647CF5" w:rsidRPr="00EE4753">
        <w:rPr>
          <w:sz w:val="28"/>
          <w:szCs w:val="28"/>
        </w:rPr>
        <w:t xml:space="preserve"> изложить в следующей редакции:</w:t>
      </w:r>
    </w:p>
    <w:p w:rsidR="00647CF5" w:rsidRPr="00EE4753" w:rsidRDefault="00647C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753">
        <w:rPr>
          <w:sz w:val="28"/>
          <w:szCs w:val="28"/>
        </w:rPr>
        <w:t>«3.2. На каждую кандидатуру выдвигающая организация оформляет представление о награждении по форме согласно приложению к настоящему Положению, с приложением копий наградных дипломов, статей и иных документов, характеризующих кандидата, а также согласие на обработку персональных данных кандидата».</w:t>
      </w:r>
    </w:p>
    <w:p w:rsidR="00647CF5" w:rsidRPr="00EE4753" w:rsidRDefault="005B65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7CF5" w:rsidRPr="00EE4753">
        <w:rPr>
          <w:sz w:val="28"/>
          <w:szCs w:val="28"/>
        </w:rPr>
        <w:t xml:space="preserve">.3. </w:t>
      </w:r>
      <w:r w:rsidR="00EE4753">
        <w:rPr>
          <w:sz w:val="28"/>
          <w:szCs w:val="28"/>
        </w:rPr>
        <w:t xml:space="preserve">В </w:t>
      </w:r>
      <w:r w:rsidR="00647CF5" w:rsidRPr="00EE4753">
        <w:rPr>
          <w:sz w:val="28"/>
          <w:szCs w:val="28"/>
        </w:rPr>
        <w:t>п</w:t>
      </w:r>
      <w:r w:rsidR="00EE4753">
        <w:rPr>
          <w:sz w:val="28"/>
          <w:szCs w:val="28"/>
        </w:rPr>
        <w:t>ункт</w:t>
      </w:r>
      <w:r w:rsidR="00845045">
        <w:rPr>
          <w:sz w:val="28"/>
          <w:szCs w:val="28"/>
        </w:rPr>
        <w:t>е</w:t>
      </w:r>
      <w:r w:rsidR="007D2ABB">
        <w:rPr>
          <w:sz w:val="28"/>
          <w:szCs w:val="28"/>
        </w:rPr>
        <w:t xml:space="preserve"> 3.3</w:t>
      </w:r>
      <w:r w:rsidR="00647CF5" w:rsidRPr="00EE4753">
        <w:rPr>
          <w:sz w:val="28"/>
          <w:szCs w:val="28"/>
        </w:rPr>
        <w:t xml:space="preserve"> </w:t>
      </w:r>
      <w:r w:rsidR="00EE4753" w:rsidRPr="00EE4753">
        <w:rPr>
          <w:sz w:val="28"/>
          <w:szCs w:val="28"/>
        </w:rPr>
        <w:t>слова «до 1 мая текущего года» заменить словами «не позднее 1 мая текущего года».</w:t>
      </w:r>
    </w:p>
    <w:p w:rsidR="00EE4753" w:rsidRPr="00EE4753" w:rsidRDefault="005B65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4753" w:rsidRPr="00EE4753">
        <w:rPr>
          <w:sz w:val="28"/>
          <w:szCs w:val="28"/>
        </w:rPr>
        <w:t xml:space="preserve">.4. </w:t>
      </w:r>
      <w:r w:rsidR="00570DA7">
        <w:rPr>
          <w:sz w:val="28"/>
          <w:szCs w:val="28"/>
        </w:rPr>
        <w:t>П</w:t>
      </w:r>
      <w:r w:rsidR="00EE4753">
        <w:rPr>
          <w:sz w:val="28"/>
          <w:szCs w:val="28"/>
        </w:rPr>
        <w:t>ункт</w:t>
      </w:r>
      <w:r w:rsidR="00845045">
        <w:rPr>
          <w:sz w:val="28"/>
          <w:szCs w:val="28"/>
        </w:rPr>
        <w:t xml:space="preserve"> </w:t>
      </w:r>
      <w:r w:rsidR="00EE4753" w:rsidRPr="00EE4753">
        <w:rPr>
          <w:sz w:val="28"/>
          <w:szCs w:val="28"/>
        </w:rPr>
        <w:t xml:space="preserve">5.1. </w:t>
      </w:r>
      <w:r w:rsidR="00845045" w:rsidRPr="003C34C6">
        <w:rPr>
          <w:sz w:val="28"/>
          <w:szCs w:val="28"/>
        </w:rPr>
        <w:t>после слов «на 2011-2013 годы</w:t>
      </w:r>
      <w:proofErr w:type="gramStart"/>
      <w:r w:rsidR="00845045">
        <w:rPr>
          <w:sz w:val="28"/>
          <w:szCs w:val="28"/>
        </w:rPr>
        <w:t>,»</w:t>
      </w:r>
      <w:proofErr w:type="gramEnd"/>
      <w:r w:rsidR="00845045">
        <w:rPr>
          <w:sz w:val="28"/>
          <w:szCs w:val="28"/>
        </w:rPr>
        <w:t xml:space="preserve"> дополнить</w:t>
      </w:r>
      <w:r w:rsidR="00EE4753" w:rsidRPr="00EE4753">
        <w:rPr>
          <w:sz w:val="28"/>
          <w:szCs w:val="28"/>
        </w:rPr>
        <w:t xml:space="preserve"> словами «</w:t>
      </w:r>
      <w:r w:rsidR="00EE4753" w:rsidRPr="00EE4753">
        <w:rPr>
          <w:bCs/>
          <w:sz w:val="28"/>
          <w:szCs w:val="28"/>
        </w:rPr>
        <w:t>государственной программой Ханты-Мансийского автономного округа – Югры «Развитие образования в Ханты - Мансийском автономном округе – Югре на 2014 - 2020 годы»</w:t>
      </w:r>
      <w:r w:rsidR="008C043C">
        <w:rPr>
          <w:bCs/>
          <w:sz w:val="28"/>
          <w:szCs w:val="28"/>
        </w:rPr>
        <w:t>.</w:t>
      </w:r>
    </w:p>
    <w:p w:rsidR="00EE4753" w:rsidRPr="00D14973" w:rsidRDefault="005B656C" w:rsidP="00EE47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4753" w:rsidRPr="001979C4">
        <w:rPr>
          <w:sz w:val="28"/>
          <w:szCs w:val="28"/>
        </w:rPr>
        <w:t xml:space="preserve">. </w:t>
      </w:r>
      <w:r w:rsidR="001979C4">
        <w:rPr>
          <w:sz w:val="28"/>
          <w:szCs w:val="28"/>
        </w:rPr>
        <w:t>П</w:t>
      </w:r>
      <w:r w:rsidR="00EE4753" w:rsidRPr="001979C4">
        <w:rPr>
          <w:sz w:val="28"/>
          <w:szCs w:val="28"/>
        </w:rPr>
        <w:t xml:space="preserve">риложение 2 </w:t>
      </w:r>
      <w:r w:rsidR="00EE4753" w:rsidRPr="00D14973">
        <w:rPr>
          <w:sz w:val="28"/>
          <w:szCs w:val="28"/>
        </w:rPr>
        <w:t>в следующей редакции:</w:t>
      </w:r>
    </w:p>
    <w:p w:rsidR="005B0465" w:rsidRDefault="005B0465" w:rsidP="00EE475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E4753" w:rsidRPr="001979C4" w:rsidRDefault="00EE4753" w:rsidP="00EE475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979C4">
        <w:rPr>
          <w:sz w:val="28"/>
          <w:szCs w:val="28"/>
        </w:rPr>
        <w:t>«Приложение 2</w:t>
      </w:r>
    </w:p>
    <w:p w:rsidR="00EE4753" w:rsidRPr="001979C4" w:rsidRDefault="00EE4753" w:rsidP="00EE475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979C4">
        <w:rPr>
          <w:sz w:val="28"/>
          <w:szCs w:val="28"/>
        </w:rPr>
        <w:t>к постановлению Губернатора</w:t>
      </w:r>
    </w:p>
    <w:p w:rsidR="00EE4753" w:rsidRPr="001979C4" w:rsidRDefault="00EE4753" w:rsidP="00EE475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979C4">
        <w:rPr>
          <w:sz w:val="28"/>
          <w:szCs w:val="28"/>
        </w:rPr>
        <w:t>Ханты-Мансийского</w:t>
      </w:r>
    </w:p>
    <w:p w:rsidR="00EE4753" w:rsidRPr="001979C4" w:rsidRDefault="00EE4753" w:rsidP="00EE475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979C4">
        <w:rPr>
          <w:sz w:val="28"/>
          <w:szCs w:val="28"/>
        </w:rPr>
        <w:t xml:space="preserve">автономного округа </w:t>
      </w:r>
      <w:r w:rsidR="00D14973">
        <w:rPr>
          <w:sz w:val="28"/>
          <w:szCs w:val="28"/>
        </w:rPr>
        <w:t>–</w:t>
      </w:r>
      <w:r w:rsidRPr="001979C4">
        <w:rPr>
          <w:sz w:val="28"/>
          <w:szCs w:val="28"/>
        </w:rPr>
        <w:t xml:space="preserve"> Югры</w:t>
      </w:r>
      <w:r w:rsidR="00D14973">
        <w:rPr>
          <w:sz w:val="28"/>
          <w:szCs w:val="28"/>
        </w:rPr>
        <w:t xml:space="preserve"> </w:t>
      </w:r>
    </w:p>
    <w:p w:rsidR="00EE4753" w:rsidRDefault="00EE4753" w:rsidP="00EE4753">
      <w:pPr>
        <w:autoSpaceDE w:val="0"/>
        <w:autoSpaceDN w:val="0"/>
        <w:adjustRightInd w:val="0"/>
        <w:jc w:val="right"/>
      </w:pPr>
      <w:r w:rsidRPr="001979C4">
        <w:rPr>
          <w:sz w:val="28"/>
          <w:szCs w:val="28"/>
        </w:rPr>
        <w:t xml:space="preserve">от 24.08.2007 </w:t>
      </w:r>
      <w:r w:rsidR="00D14973">
        <w:rPr>
          <w:sz w:val="28"/>
          <w:szCs w:val="28"/>
        </w:rPr>
        <w:t>№</w:t>
      </w:r>
      <w:r w:rsidRPr="001979C4">
        <w:rPr>
          <w:sz w:val="28"/>
          <w:szCs w:val="28"/>
        </w:rPr>
        <w:t xml:space="preserve"> 133</w:t>
      </w:r>
    </w:p>
    <w:p w:rsidR="00EE4753" w:rsidRDefault="00EE4753" w:rsidP="00EE4753">
      <w:pPr>
        <w:autoSpaceDE w:val="0"/>
        <w:autoSpaceDN w:val="0"/>
        <w:adjustRightInd w:val="0"/>
        <w:jc w:val="right"/>
      </w:pPr>
    </w:p>
    <w:p w:rsidR="00EE4753" w:rsidRDefault="00EE4753" w:rsidP="00EE4753">
      <w:pPr>
        <w:pStyle w:val="ConsPlusTitle"/>
        <w:widowControl/>
        <w:jc w:val="center"/>
      </w:pPr>
      <w:r>
        <w:t>СОСТАВ</w:t>
      </w:r>
    </w:p>
    <w:p w:rsidR="00EE4753" w:rsidRDefault="00EE4753" w:rsidP="00EE4753">
      <w:pPr>
        <w:pStyle w:val="ConsPlusTitle"/>
        <w:widowControl/>
        <w:jc w:val="center"/>
      </w:pPr>
      <w:r>
        <w:t>ЭКСПЕРТНО-КОНСУЛЬТАТИВНОГО СОВЕТА ПО РАССМОТРЕНИЮ КАНДИДАТУР</w:t>
      </w:r>
    </w:p>
    <w:p w:rsidR="00EE4753" w:rsidRDefault="00EE4753" w:rsidP="00EE4753">
      <w:pPr>
        <w:pStyle w:val="ConsPlusTitle"/>
        <w:widowControl/>
        <w:jc w:val="center"/>
      </w:pPr>
      <w:r>
        <w:t>НА ПРИСУЖДЕНИЕ ПРЕМИИ ГУБЕРНАТОРА</w:t>
      </w:r>
    </w:p>
    <w:p w:rsidR="00EE4753" w:rsidRDefault="00EE4753" w:rsidP="00EE4753">
      <w:pPr>
        <w:pStyle w:val="ConsPlusTitle"/>
        <w:widowControl/>
        <w:jc w:val="center"/>
      </w:pPr>
      <w:r>
        <w:t>ХАНТЫ-МАНСИЙСКОГО АВТОНОМНОГО ОКРУГА - ЮГРЫ В ЦЕЛЯХ</w:t>
      </w:r>
    </w:p>
    <w:p w:rsidR="00EE4753" w:rsidRDefault="00EE4753" w:rsidP="00EE4753">
      <w:pPr>
        <w:pStyle w:val="ConsPlusTitle"/>
        <w:widowControl/>
        <w:jc w:val="center"/>
      </w:pPr>
      <w:r>
        <w:t>ПООЩРЕНИЯ И ПОДДЕРЖКИ ТАЛАНТЛИВОЙ МОЛОДЕЖИ</w:t>
      </w:r>
    </w:p>
    <w:p w:rsidR="00EE4753" w:rsidRDefault="00EE4753" w:rsidP="00EE4753">
      <w:pPr>
        <w:autoSpaceDE w:val="0"/>
        <w:autoSpaceDN w:val="0"/>
        <w:adjustRightInd w:val="0"/>
        <w:jc w:val="center"/>
      </w:pPr>
    </w:p>
    <w:p w:rsidR="00EE4753" w:rsidRDefault="00EE4753" w:rsidP="00EE4753">
      <w:pPr>
        <w:pStyle w:val="ConsPlusNonformat"/>
        <w:widowControl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485"/>
      </w:tblGrid>
      <w:tr w:rsidR="00696394" w:rsidTr="0068508A">
        <w:tc>
          <w:tcPr>
            <w:tcW w:w="2802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редседатель Совета</w:t>
            </w:r>
          </w:p>
        </w:tc>
        <w:tc>
          <w:tcPr>
            <w:tcW w:w="6485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 w:rsidR="008C043C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Ассоциации детских и молодежных объединений Ханты-Мансийского автономного округа</w:t>
            </w:r>
            <w:r w:rsidR="008C043C">
              <w:rPr>
                <w:rFonts w:ascii="Times New Roman" w:hAnsi="Times New Roman" w:cs="Times New Roman"/>
                <w:sz w:val="28"/>
                <w:szCs w:val="28"/>
              </w:rPr>
              <w:t xml:space="preserve"> – Югры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94" w:rsidTr="0068508A">
        <w:tc>
          <w:tcPr>
            <w:tcW w:w="2802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екретарь Совета</w:t>
            </w:r>
          </w:p>
        </w:tc>
        <w:tc>
          <w:tcPr>
            <w:tcW w:w="6485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директора - 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правления молодежной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политики, дополнительного образования детей Департамента образования и молодежной политики Ханты-Мансийского автономного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94" w:rsidTr="0068508A">
        <w:tc>
          <w:tcPr>
            <w:tcW w:w="2802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  <w:tc>
          <w:tcPr>
            <w:tcW w:w="6485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08A" w:rsidTr="0068508A">
        <w:tc>
          <w:tcPr>
            <w:tcW w:w="2802" w:type="dxa"/>
          </w:tcPr>
          <w:p w:rsidR="0068508A" w:rsidRDefault="0068508A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68508A" w:rsidRDefault="0068508A" w:rsidP="0068508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Член Общественной палаты Ханты-Мансийского автономного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Югры (по согласованию)</w:t>
            </w:r>
          </w:p>
          <w:p w:rsidR="0068508A" w:rsidRPr="001F695D" w:rsidRDefault="0068508A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94" w:rsidTr="0068508A">
        <w:tc>
          <w:tcPr>
            <w:tcW w:w="2802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редседатель правления региональной общественной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Союз поисковых формирований Ханты-Мансийского автономного округа – Югры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Долг и память Югры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94" w:rsidTr="0068508A">
        <w:tc>
          <w:tcPr>
            <w:tcW w:w="2802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695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отдела </w:t>
            </w:r>
            <w:r w:rsidRPr="001F6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взаимодействию с органами местного самоуправления, общественными объединениями и межпарламентскому взаимодействию Организационного управления Аппарата Думы Ханты-Мансийского автономного округа – Югры 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96394" w:rsidRDefault="00696394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A2B" w:rsidTr="0068508A">
        <w:tc>
          <w:tcPr>
            <w:tcW w:w="2802" w:type="dxa"/>
          </w:tcPr>
          <w:p w:rsidR="00B82A2B" w:rsidRDefault="00B82A2B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B82A2B" w:rsidRDefault="00B82A2B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>редседатель Ханты-Мансийского Регионального отделения Ассоциации молодых предпринимателей России (по согласованию)</w:t>
            </w:r>
          </w:p>
          <w:p w:rsidR="00B82A2B" w:rsidRDefault="00B82A2B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A2B" w:rsidTr="0068508A">
        <w:tc>
          <w:tcPr>
            <w:tcW w:w="2802" w:type="dxa"/>
          </w:tcPr>
          <w:p w:rsidR="00B82A2B" w:rsidRDefault="00B82A2B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B82A2B" w:rsidRDefault="00B82A2B" w:rsidP="008C043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иректор бюджетного учреждения Ханты-Мансийского автономного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695D">
              <w:rPr>
                <w:rFonts w:ascii="Times New Roman" w:hAnsi="Times New Roman" w:cs="Times New Roman"/>
                <w:sz w:val="28"/>
                <w:szCs w:val="28"/>
              </w:rPr>
              <w:t xml:space="preserve"> Югры «Театр кукол»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82A2B" w:rsidTr="0068508A">
        <w:tc>
          <w:tcPr>
            <w:tcW w:w="2802" w:type="dxa"/>
          </w:tcPr>
          <w:p w:rsidR="00B82A2B" w:rsidRDefault="00B82A2B" w:rsidP="001F69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B82A2B" w:rsidRDefault="00B82A2B" w:rsidP="00696394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6394" w:rsidRDefault="00696394" w:rsidP="001F695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5453" w:rsidRPr="00696394" w:rsidRDefault="000A5453" w:rsidP="006963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0A5453" w:rsidRPr="00696394" w:rsidSect="00D14973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7DB0"/>
    <w:rsid w:val="000A5453"/>
    <w:rsid w:val="001979C4"/>
    <w:rsid w:val="001F695D"/>
    <w:rsid w:val="00216580"/>
    <w:rsid w:val="00321B0C"/>
    <w:rsid w:val="003311C7"/>
    <w:rsid w:val="00381FAC"/>
    <w:rsid w:val="00397DB0"/>
    <w:rsid w:val="00554CA1"/>
    <w:rsid w:val="00570DA7"/>
    <w:rsid w:val="00583B23"/>
    <w:rsid w:val="005B0465"/>
    <w:rsid w:val="005B656C"/>
    <w:rsid w:val="00647CF5"/>
    <w:rsid w:val="0068508A"/>
    <w:rsid w:val="00696394"/>
    <w:rsid w:val="00736ECE"/>
    <w:rsid w:val="00774D10"/>
    <w:rsid w:val="007863F7"/>
    <w:rsid w:val="007D2ABB"/>
    <w:rsid w:val="007F5EA8"/>
    <w:rsid w:val="00845045"/>
    <w:rsid w:val="00890D2C"/>
    <w:rsid w:val="008C043C"/>
    <w:rsid w:val="00914A18"/>
    <w:rsid w:val="00950013"/>
    <w:rsid w:val="00A0192D"/>
    <w:rsid w:val="00A112C7"/>
    <w:rsid w:val="00A44F7C"/>
    <w:rsid w:val="00A83593"/>
    <w:rsid w:val="00AE2A65"/>
    <w:rsid w:val="00B14D19"/>
    <w:rsid w:val="00B67E87"/>
    <w:rsid w:val="00B82A2B"/>
    <w:rsid w:val="00CF4A39"/>
    <w:rsid w:val="00D14973"/>
    <w:rsid w:val="00D30EB1"/>
    <w:rsid w:val="00D54B06"/>
    <w:rsid w:val="00E35CD3"/>
    <w:rsid w:val="00E41F32"/>
    <w:rsid w:val="00EE4753"/>
    <w:rsid w:val="00EF0ED5"/>
    <w:rsid w:val="00F91A70"/>
    <w:rsid w:val="00FB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97D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97DB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890D2C"/>
  </w:style>
  <w:style w:type="paragraph" w:styleId="a3">
    <w:name w:val="Balloon Text"/>
    <w:basedOn w:val="a"/>
    <w:link w:val="a4"/>
    <w:rsid w:val="00197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979C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63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ХАНТЫ-МАНСИЙСКОГО АВТОНОМНОГО ОКРУГА - ЮГРЫ</vt:lpstr>
    </vt:vector>
  </TitlesOfParts>
  <Company>KMP HMAO</Company>
  <LinksUpToDate>false</LinksUpToDate>
  <CharactersWithSpaces>3875</CharactersWithSpaces>
  <SharedDoc>false</SharedDoc>
  <HLinks>
    <vt:vector size="210" baseType="variant">
      <vt:variant>
        <vt:i4>589905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consultantplus://offline/ref=F57926243D836424F36BCC196B969A2BF313ADF1E4E386FEB656D872EC64FF85FC518F712821B49BAA3E7FL3X1D</vt:lpwstr>
      </vt:variant>
      <vt:variant>
        <vt:lpwstr/>
      </vt:variant>
      <vt:variant>
        <vt:i4>589907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consultantplus://offline/ref=F57926243D836424F36BCC196B969A2BF313ADF1E6E080FAB456D872EC64FF85FC518F712821B49BAA3E7FL3X2D</vt:lpwstr>
      </vt:variant>
      <vt:variant>
        <vt:lpwstr/>
      </vt:variant>
      <vt:variant>
        <vt:i4>589909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consultantplus://offline/ref=F57926243D836424F36BCC196B969A2BF313ADF1E6E080FAB456D872EC64FF85FC518F712821B49BAA3E7FL3X4D</vt:lpwstr>
      </vt:variant>
      <vt:variant>
        <vt:lpwstr/>
      </vt:variant>
      <vt:variant>
        <vt:i4>589904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consultantplus://offline/ref=F57926243D836424F36BCC196B969A2BF313ADF1E4E386FEB656D872EC64FF85FC518F712821B49BAA3E7FL3X0D</vt:lpwstr>
      </vt:variant>
      <vt:variant>
        <vt:lpwstr/>
      </vt:variant>
      <vt:variant>
        <vt:i4>589826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consultantplus://offline/ref=F57926243D836424F36BCC196B969A2BF313ADF1E7E086FBBA56D872EC64FF85FC518F712821B49BAA3E7EL3X1D</vt:lpwstr>
      </vt:variant>
      <vt:variant>
        <vt:lpwstr/>
      </vt:variant>
      <vt:variant>
        <vt:i4>589908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consultantplus://offline/ref=F57926243D836424F36BCC196B969A2BF313ADF1E4E386FEB656D872EC64FF85FC518F712821B49BAA3E7FL3X4D</vt:lpwstr>
      </vt:variant>
      <vt:variant>
        <vt:lpwstr/>
      </vt:variant>
      <vt:variant>
        <vt:i4>589907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consultantplus://offline/ref=F57926243D836424F36BCC196B969A2BF313ADF1E4E386FEB656D872EC64FF85FC518F712821B49BAA3E7FL3X3D</vt:lpwstr>
      </vt:variant>
      <vt:variant>
        <vt:lpwstr/>
      </vt:variant>
      <vt:variant>
        <vt:i4>589905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consultantplus://offline/ref=F57926243D836424F36BCC196B969A2BF313ADF1E7E488F8BB56D872EC64FF85FC518F712821B49BAA3E7EL3X1D</vt:lpwstr>
      </vt:variant>
      <vt:variant>
        <vt:lpwstr/>
      </vt:variant>
      <vt:variant>
        <vt:i4>589906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consultantplus://offline/ref=F57926243D836424F36BCC196B969A2BF313ADF1E5E084FAB256D872EC64FF85FC518F712821B49BAA3E7FL3X2D</vt:lpwstr>
      </vt:variant>
      <vt:variant>
        <vt:lpwstr/>
      </vt:variant>
      <vt:variant>
        <vt:i4>589911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consultantplus://offline/ref=F57926243D836424F36BCC196B969A2BF313ADF1E6E080FAB456D872EC64FF85FC518F712821B49BAA3E7FL3X6D</vt:lpwstr>
      </vt:variant>
      <vt:variant>
        <vt:lpwstr/>
      </vt:variant>
      <vt:variant>
        <vt:i4>589908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consultantplus://offline/ref=F57926243D836424F36BCC196B969A2BF313ADF1E4E386FEB656D872EC64FF85FC518F712821B49BAA3E7FL3X4D</vt:lpwstr>
      </vt:variant>
      <vt:variant>
        <vt:lpwstr/>
      </vt:variant>
      <vt:variant>
        <vt:i4>589906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consultantplus://offline/ref=F57926243D836424F36BCC196B969A2BF313ADF1E4E386FEB656D872EC64FF85FC518F712821B49BAA3E7FL3X2D</vt:lpwstr>
      </vt:variant>
      <vt:variant>
        <vt:lpwstr/>
      </vt:variant>
      <vt:variant>
        <vt:i4>589827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consultantplus://offline/ref=F57926243D836424F36BCC196B969A2BF313ADF1E7E086FBBA56D872EC64FF85FC518F712821B49BAA3E7EL3X0D</vt:lpwstr>
      </vt:variant>
      <vt:variant>
        <vt:lpwstr/>
      </vt:variant>
      <vt:variant>
        <vt:i4>589828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consultantplus://offline/ref=F57926243D836424F36BCC196B969A2BF313ADF1E6E080FAB456D872EC64FF85FC518F712821B49BAA3E7EL3XFD</vt:lpwstr>
      </vt:variant>
      <vt:variant>
        <vt:lpwstr/>
      </vt:variant>
      <vt:variant>
        <vt:i4>589904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consultantplus://offline/ref=F57926243D836424F36BCC196B969A2BF313ADF1E4EC86FCB156D872EC64FF85FC518F712821B49BAA3E7AL3XFD</vt:lpwstr>
      </vt:variant>
      <vt:variant>
        <vt:lpwstr/>
      </vt:variant>
      <vt:variant>
        <vt:i4>589909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consultantplus://offline/ref=F57926243D836424F36BCC196B969A2BF313ADF1E4E386FEB656D872EC64FF85FC518F712821B49BAA3E7FL3X5D</vt:lpwstr>
      </vt:variant>
      <vt:variant>
        <vt:lpwstr/>
      </vt:variant>
      <vt:variant>
        <vt:i4>589908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consultantplus://offline/ref=F57926243D836424F36BCC196B969A2BF313ADF1E4E386FEB656D872EC64FF85FC518F712821B49BAA3E7FL3X4D</vt:lpwstr>
      </vt:variant>
      <vt:variant>
        <vt:lpwstr/>
      </vt:variant>
      <vt:variant>
        <vt:i4>589911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consultantplus://offline/ref=F57926243D836424F36BCC196B969A2BF313ADF1E4E386FEB656D872EC64FF85FC518F712821B49BAA3E7FL3X7D</vt:lpwstr>
      </vt:variant>
      <vt:variant>
        <vt:lpwstr/>
      </vt:variant>
      <vt:variant>
        <vt:i4>589831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consultantplus://offline/ref=F57926243D836424F36BCC196B969A2BF313ADF1E6E080FAB456D872EC64FF85FC518F712821B49BAA3E7EL3XED</vt:lpwstr>
      </vt:variant>
      <vt:variant>
        <vt:lpwstr/>
      </vt:variant>
      <vt:variant>
        <vt:i4>589907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consultantplus://offline/ref=F57926243D836424F36BCC196B969A2BF313ADF1E6E080FAB456D872EC64FF85FC518F712821B49BAA3E7EL3X1D</vt:lpwstr>
      </vt:variant>
      <vt:variant>
        <vt:lpwstr/>
      </vt:variant>
      <vt:variant>
        <vt:i4>589910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consultantplus://offline/ref=F57926243D836424F36BCC196B969A2BF313ADF1E4E386FEB656D872EC64FF85FC518F712821B49BAA3E7FL3X6D</vt:lpwstr>
      </vt:variant>
      <vt:variant>
        <vt:lpwstr/>
      </vt:variant>
      <vt:variant>
        <vt:i4>589824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consultantplus://offline/ref=F57926243D836424F36BCC196B969A2BF313ADF1E7E086FBBA56D872EC64FF85FC518F712821B49BAA3E7EL3X3D</vt:lpwstr>
      </vt:variant>
      <vt:variant>
        <vt:lpwstr/>
      </vt:variant>
      <vt:variant>
        <vt:i4>589905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consultantplus://offline/ref=F57926243D836424F36BCC196B969A2BF313ADF1E7E488F8BB56D872EC64FF85FC518F712821B49BAA3E7EL3X1D</vt:lpwstr>
      </vt:variant>
      <vt:variant>
        <vt:lpwstr/>
      </vt:variant>
      <vt:variant>
        <vt:i4>589906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consultantplus://offline/ref=F57926243D836424F36BCC196B969A2BF313ADF1E6E080FAB456D872EC64FF85FC518F712821B49BAA3E7EL3X0D</vt:lpwstr>
      </vt:variant>
      <vt:variant>
        <vt:lpwstr/>
      </vt:variant>
      <vt:variant>
        <vt:i4>589829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consultantplus://offline/ref=F57926243D836424F36BCC196B969A2BF313ADF1E4E386FEB656D872EC64FF85FC518F712821B49BAA3E7EL3XFD</vt:lpwstr>
      </vt:variant>
      <vt:variant>
        <vt:lpwstr/>
      </vt:variant>
      <vt:variant>
        <vt:i4>589830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consultantplus://offline/ref=F57926243D836424F36BCC196B969A2BF313ADF1E4E386FEB656D872EC64FF85FC518F712821B49BAA3E7EL3XED</vt:lpwstr>
      </vt:variant>
      <vt:variant>
        <vt:lpwstr/>
      </vt:variant>
      <vt:variant>
        <vt:i4>589915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consultantplus://offline/ref=F57926243D836424F36BCC196B969A2BF313ADF1E4EC86FCB156D872EC64FF85FC518F712821B49BAA3E78L3X4D</vt:lpwstr>
      </vt:variant>
      <vt:variant>
        <vt:lpwstr/>
      </vt:variant>
      <vt:variant>
        <vt:i4>589827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consultantplus://offline/ref=F57926243D836424F36BCC196B969A2BF313ADF1E4EC86FCB156D872EC64FF85FC518F712821B49BAA3E7FL3X2D</vt:lpwstr>
      </vt:variant>
      <vt:variant>
        <vt:lpwstr/>
      </vt:variant>
      <vt:variant>
        <vt:i4>589907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consultantplus://offline/ref=F57926243D836424F36BCC196B969A2BF313ADF1E4E386FEB656D872EC64FF85FC518F712821B49BAA3E7EL3X0D</vt:lpwstr>
      </vt:variant>
      <vt:variant>
        <vt:lpwstr/>
      </vt:variant>
      <vt:variant>
        <vt:i4>589839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consultantplus://offline/ref=F57926243D836424F36BCC196B969A2BF313ADF1E5E084FAB256D872EC64FF85FC518F712821B49BAA3F78L3X2D</vt:lpwstr>
      </vt:variant>
      <vt:variant>
        <vt:lpwstr/>
      </vt:variant>
      <vt:variant>
        <vt:i4>589825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consultantplus://offline/ref=F57926243D836424F36BCC196B969A2BF313ADF1E7E083FDB256D872EC64FF85FC518F712821B49BAA3E7AL3XFD</vt:lpwstr>
      </vt:variant>
      <vt:variant>
        <vt:lpwstr/>
      </vt:variant>
      <vt:variant>
        <vt:i4>589904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consultantplus://offline/ref=F57926243D836424F36BCC196B969A2BF313ADF1E4E386FEB656D872EC64FF85FC518F712821B49BAA3E7EL3X3D</vt:lpwstr>
      </vt:variant>
      <vt:variant>
        <vt:lpwstr/>
      </vt:variant>
      <vt:variant>
        <vt:i4>589824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consultantplus://offline/ref=F57926243D836424F36BCC196B969A2BF313ADF1E7E086FBBA56D872EC64FF85FC518F712821B49BAA3E7EL3X3D</vt:lpwstr>
      </vt:variant>
      <vt:variant>
        <vt:lpwstr/>
      </vt:variant>
      <vt:variant>
        <vt:i4>589907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consultantplus://offline/ref=F57926243D836424F36BCC196B969A2BF313ADF1E7E488F8BB56D872EC64FF85FC518F712821B49BAA3E7EL3X3D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consultantplus://offline/ref=F57926243D836424F36BCC196B969A2BF313ADF1E6E080FAB456D872EC64FF85FC518F712821B49BAA3E7EL3X3D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ХАНТЫ-МАНСИЙСКОГО АВТОНОМНОГО ОКРУГА - ЮГРЫ</dc:title>
  <dc:subject/>
  <dc:creator>ZhdanovaYS</dc:creator>
  <cp:keywords/>
  <dc:description/>
  <cp:lastModifiedBy>bochkarevanv</cp:lastModifiedBy>
  <cp:revision>11</cp:revision>
  <cp:lastPrinted>2014-07-30T06:17:00Z</cp:lastPrinted>
  <dcterms:created xsi:type="dcterms:W3CDTF">2012-02-08T01:23:00Z</dcterms:created>
  <dcterms:modified xsi:type="dcterms:W3CDTF">2014-07-18T05:38:00Z</dcterms:modified>
</cp:coreProperties>
</file>